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777" w:rsidRPr="00CB0777" w:rsidRDefault="00CB0777" w:rsidP="00CB0777">
      <w:pPr>
        <w:spacing w:after="120"/>
        <w:rPr>
          <w:rFonts w:ascii="Times New Roman" w:hAnsi="Times New Roman"/>
          <w:sz w:val="22"/>
        </w:rPr>
      </w:pPr>
      <w:r w:rsidRPr="00CB0777">
        <w:rPr>
          <w:rFonts w:ascii="Times New Roman" w:hAnsi="Times New Roman"/>
          <w:sz w:val="22"/>
        </w:rPr>
        <w:t xml:space="preserve">K. Harrison, “Provincial Interdependence: Concept and Theories,” in Harrison, ed., </w:t>
      </w:r>
      <w:r w:rsidRPr="00CB0777">
        <w:rPr>
          <w:rFonts w:ascii="Times New Roman" w:hAnsi="Times New Roman"/>
          <w:i/>
          <w:sz w:val="22"/>
        </w:rPr>
        <w:t>Racing to the Bottom? Provincial Interdependence in the Canadian Federation</w:t>
      </w:r>
      <w:r w:rsidRPr="00CB0777">
        <w:rPr>
          <w:rFonts w:ascii="Times New Roman" w:hAnsi="Times New Roman"/>
          <w:sz w:val="22"/>
        </w:rPr>
        <w:t xml:space="preserve"> (Vancouver UBC Press, 2006)</w:t>
      </w:r>
    </w:p>
    <w:p w:rsidR="00CB0777" w:rsidRDefault="00CB0777" w:rsidP="00CB0777">
      <w:pPr>
        <w:spacing w:after="120"/>
        <w:rPr>
          <w:rFonts w:ascii="Times New Roman" w:hAnsi="Times New Roman"/>
          <w:b/>
          <w:sz w:val="22"/>
        </w:rPr>
      </w:pPr>
      <w:r w:rsidRPr="00CB0777">
        <w:rPr>
          <w:rFonts w:ascii="Times New Roman" w:hAnsi="Times New Roman"/>
          <w:b/>
          <w:sz w:val="22"/>
        </w:rPr>
        <w:t>Overview</w:t>
      </w:r>
    </w:p>
    <w:p w:rsidR="00CB0777" w:rsidRPr="00CB0777" w:rsidRDefault="00CB0777" w:rsidP="00CB0777">
      <w:p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Chapter taps into questions of competitive federalism. Book as a whole asks the question: do </w:t>
      </w:r>
      <w:proofErr w:type="spellStart"/>
      <w:r>
        <w:rPr>
          <w:rFonts w:ascii="Times New Roman" w:hAnsi="Times New Roman"/>
          <w:sz w:val="22"/>
        </w:rPr>
        <w:t>Cdn</w:t>
      </w:r>
      <w:proofErr w:type="spellEnd"/>
      <w:r>
        <w:rPr>
          <w:rFonts w:ascii="Times New Roman" w:hAnsi="Times New Roman"/>
          <w:sz w:val="22"/>
        </w:rPr>
        <w:t xml:space="preserve"> provinces engage in the proverbial race to the bottom and, if so, with what consequences? Harrison suggests that empirical studies re: the race to the bottom have been in short supply – and though the “devolution revolution” under Reagan kick-started academic analysis on inter-state competition in the US, the same has not been true in Canada (though similar devolution has occurred).</w:t>
      </w:r>
    </w:p>
    <w:p w:rsidR="00E83AD3" w:rsidRDefault="00CB0777" w:rsidP="00CB0777">
      <w:p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 xml:space="preserve">Race to the Bottom: </w:t>
      </w:r>
      <w:r>
        <w:rPr>
          <w:rFonts w:ascii="Times New Roman" w:hAnsi="Times New Roman"/>
          <w:sz w:val="22"/>
        </w:rPr>
        <w:t>image in which jurisdictions compete for foot-loose capital by reducing taxes and environmental and labour standards</w:t>
      </w:r>
      <w:r w:rsidR="00E83AD3">
        <w:rPr>
          <w:rFonts w:ascii="Times New Roman" w:hAnsi="Times New Roman"/>
          <w:sz w:val="22"/>
        </w:rPr>
        <w:t>. Most common variation of the “beggar-thy-neighbour” is:</w:t>
      </w:r>
    </w:p>
    <w:p w:rsidR="00CB0777" w:rsidRPr="00E83AD3" w:rsidRDefault="00E83AD3" w:rsidP="00E83AD3">
      <w:pPr>
        <w:pStyle w:val="ListParagraph"/>
        <w:numPr>
          <w:ilvl w:val="0"/>
          <w:numId w:val="2"/>
        </w:numPr>
        <w:spacing w:after="120"/>
        <w:rPr>
          <w:rFonts w:ascii="Times New Roman" w:hAnsi="Times New Roman"/>
          <w:sz w:val="22"/>
        </w:rPr>
      </w:pPr>
      <w:r w:rsidRPr="00E83AD3">
        <w:rPr>
          <w:rFonts w:ascii="Times New Roman" w:hAnsi="Times New Roman"/>
          <w:sz w:val="22"/>
        </w:rPr>
        <w:t>Jurisdictions competition to attract or retain footloose capital prompts downward spiral in</w:t>
      </w:r>
      <w:r w:rsidR="00CB0777" w:rsidRPr="00E83AD3">
        <w:rPr>
          <w:rFonts w:ascii="Times New Roman" w:hAnsi="Times New Roman"/>
          <w:sz w:val="22"/>
        </w:rPr>
        <w:t xml:space="preserve"> </w:t>
      </w:r>
      <w:r w:rsidRPr="00E83AD3">
        <w:rPr>
          <w:rFonts w:ascii="Times New Roman" w:hAnsi="Times New Roman"/>
          <w:sz w:val="22"/>
        </w:rPr>
        <w:t>policies that would impose a cost on these actors (such that all jurisdictions end up adopting lower corporate taxes, less progressive income structure, weaker environmental/labour standards, lower minimum wages, etc)</w:t>
      </w:r>
    </w:p>
    <w:p w:rsidR="00CB0777" w:rsidRPr="00CB0777" w:rsidRDefault="00CB0777" w:rsidP="00CB0777">
      <w:p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 xml:space="preserve">Competing models of Intergovernmental Competition: </w:t>
      </w:r>
    </w:p>
    <w:p w:rsidR="00CB0777" w:rsidRPr="00CB0777" w:rsidRDefault="00CB0777" w:rsidP="00CB0777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Two camps:</w:t>
      </w:r>
    </w:p>
    <w:p w:rsidR="00CB0777" w:rsidRDefault="00CB0777" w:rsidP="00CB0777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Those who see inter-jurisdictional competition for mobile actors as a destructive of inefficient force that reduces citizens’ welfare</w:t>
      </w:r>
    </w:p>
    <w:p w:rsidR="00E83AD3" w:rsidRDefault="00CB0777" w:rsidP="00CB0777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Those who view such competition as a desirable force that enhances democratic accountability and economic efficiency</w:t>
      </w:r>
    </w:p>
    <w:p w:rsidR="00E83AD3" w:rsidRDefault="00E83AD3" w:rsidP="00E83AD3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Not all inter-jurisdictional competition promises competition downwards though – flip side is race-to-top with corporate subsidies or other incentives for business (interprovincial bidding wars)</w:t>
      </w:r>
    </w:p>
    <w:p w:rsidR="00E83AD3" w:rsidRDefault="00E83AD3" w:rsidP="00E83AD3">
      <w:pPr>
        <w:pStyle w:val="ListParagraph"/>
        <w:spacing w:after="120"/>
        <w:rPr>
          <w:rFonts w:ascii="Times New Roman" w:hAnsi="Times New Roman"/>
          <w:sz w:val="22"/>
        </w:rPr>
      </w:pPr>
    </w:p>
    <w:p w:rsidR="00E83AD3" w:rsidRPr="00E83AD3" w:rsidRDefault="00E83AD3" w:rsidP="00E83AD3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Several propositions suggested by theories of destructive interprovincial competition:</w:t>
      </w:r>
    </w:p>
    <w:p w:rsidR="00E83AD3" w:rsidRPr="00E83AD3" w:rsidRDefault="00E83AD3" w:rsidP="00E83AD3">
      <w:pPr>
        <w:pStyle w:val="ListParagraph"/>
        <w:numPr>
          <w:ilvl w:val="0"/>
          <w:numId w:val="3"/>
        </w:numPr>
        <w:spacing w:after="120"/>
        <w:rPr>
          <w:rFonts w:ascii="Times New Roman" w:hAnsi="Times New Roman"/>
          <w:sz w:val="22"/>
        </w:rPr>
      </w:pPr>
      <w:r w:rsidRPr="00E83AD3">
        <w:rPr>
          <w:rFonts w:ascii="Times New Roman" w:hAnsi="Times New Roman"/>
          <w:sz w:val="22"/>
        </w:rPr>
        <w:t>Provinces can be vulnerable to interstate competition only to the extent that they have meaningful autonomy in a given policy field</w:t>
      </w:r>
    </w:p>
    <w:p w:rsidR="006219A4" w:rsidRDefault="00E83AD3" w:rsidP="00E83AD3">
      <w:pPr>
        <w:pStyle w:val="ListParagraph"/>
        <w:numPr>
          <w:ilvl w:val="0"/>
          <w:numId w:val="3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Credibility of threat that an actor will relocate in response to provincial policy differences will depend on both the costs and the benefits of relocation to that actor</w:t>
      </w:r>
    </w:p>
    <w:p w:rsidR="006219A4" w:rsidRDefault="006219A4" w:rsidP="006219A4">
      <w:pPr>
        <w:pStyle w:val="ListParagraph"/>
        <w:numPr>
          <w:ilvl w:val="0"/>
          <w:numId w:val="3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Prospects of R-t-B also turn on the impact of any actor’s leaving or arriving in a particular jurisdiction (big firms matter more than small companies)</w:t>
      </w:r>
    </w:p>
    <w:p w:rsidR="006219A4" w:rsidRPr="006219A4" w:rsidRDefault="006219A4" w:rsidP="006219A4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6219A4">
        <w:rPr>
          <w:rFonts w:ascii="Times New Roman" w:hAnsi="Times New Roman"/>
          <w:sz w:val="22"/>
        </w:rPr>
        <w:t xml:space="preserve">In the real world of </w:t>
      </w:r>
      <w:proofErr w:type="spellStart"/>
      <w:r w:rsidRPr="006219A4">
        <w:rPr>
          <w:rFonts w:ascii="Times New Roman" w:hAnsi="Times New Roman"/>
          <w:sz w:val="22"/>
        </w:rPr>
        <w:t>Cdn</w:t>
      </w:r>
      <w:proofErr w:type="spellEnd"/>
      <w:r w:rsidRPr="006219A4">
        <w:rPr>
          <w:rFonts w:ascii="Times New Roman" w:hAnsi="Times New Roman"/>
          <w:sz w:val="22"/>
        </w:rPr>
        <w:t xml:space="preserve"> fed-ism, some provinces will be more vulnerable to R-t-B pressures than others</w:t>
      </w:r>
    </w:p>
    <w:p w:rsidR="006219A4" w:rsidRDefault="006219A4" w:rsidP="006219A4">
      <w:pPr>
        <w:spacing w:after="12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Book as a whole</w:t>
      </w:r>
    </w:p>
    <w:p w:rsidR="006219A4" w:rsidRPr="006219A4" w:rsidRDefault="006219A4" w:rsidP="006219A4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6219A4">
        <w:rPr>
          <w:rFonts w:ascii="Times New Roman" w:hAnsi="Times New Roman"/>
          <w:sz w:val="22"/>
        </w:rPr>
        <w:t>Focuses on: whether jurisdictions engage in policy competition, of what sort, and with what consequences</w:t>
      </w:r>
    </w:p>
    <w:p w:rsidR="00CB0777" w:rsidRPr="006219A4" w:rsidRDefault="006219A4" w:rsidP="006219A4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Prospect of R-t-B typically elicits calls for harmonization of standards, whether through interprovincial cooperation or through intervention by the federal </w:t>
      </w:r>
      <w:proofErr w:type="spellStart"/>
      <w:r>
        <w:rPr>
          <w:rFonts w:ascii="Times New Roman" w:hAnsi="Times New Roman"/>
          <w:sz w:val="22"/>
        </w:rPr>
        <w:t>govt</w:t>
      </w:r>
      <w:proofErr w:type="spellEnd"/>
      <w:r>
        <w:rPr>
          <w:rFonts w:ascii="Times New Roman" w:hAnsi="Times New Roman"/>
          <w:sz w:val="22"/>
        </w:rPr>
        <w:t xml:space="preserve"> – though this would dampen opportunities for emulation.</w:t>
      </w:r>
    </w:p>
    <w:sectPr w:rsidR="00CB0777" w:rsidRPr="006219A4" w:rsidSect="00CB0777">
      <w:type w:val="continuous"/>
      <w:pgSz w:w="12240" w:h="15840"/>
      <w:pgMar w:top="1304" w:right="1418" w:bottom="130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0496"/>
    <w:multiLevelType w:val="hybridMultilevel"/>
    <w:tmpl w:val="D9867D4C"/>
    <w:lvl w:ilvl="0" w:tplc="396650F2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55DF8"/>
    <w:multiLevelType w:val="hybridMultilevel"/>
    <w:tmpl w:val="1870C026"/>
    <w:lvl w:ilvl="0" w:tplc="6F907580">
      <w:start w:val="1"/>
      <w:numFmt w:val="decimal"/>
      <w:lvlText w:val="(%1)"/>
      <w:lvlJc w:val="left"/>
      <w:pPr>
        <w:ind w:left="1400" w:hanging="6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306080C"/>
    <w:multiLevelType w:val="hybridMultilevel"/>
    <w:tmpl w:val="452AB542"/>
    <w:lvl w:ilvl="0" w:tplc="56AC67EC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B0777"/>
    <w:rsid w:val="006219A4"/>
    <w:rsid w:val="00CB0777"/>
    <w:rsid w:val="00E83AD3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77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B07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Davidson</dc:creator>
  <cp:keywords/>
  <cp:lastModifiedBy>Adrienne Davidson</cp:lastModifiedBy>
  <cp:revision>1</cp:revision>
  <dcterms:created xsi:type="dcterms:W3CDTF">2012-04-28T15:46:00Z</dcterms:created>
  <dcterms:modified xsi:type="dcterms:W3CDTF">2012-04-28T16:24:00Z</dcterms:modified>
</cp:coreProperties>
</file>